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6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43"/>
      </w:tblGrid>
      <w:tr>
        <w:trPr>
          <w:jc w:val="center"/>
          <w:trHeight w:val="524" w:hRule="atLeast"/>
        </w:trPr>
        <w:tc>
          <w:tcPr>
            <w:tcW w:w="62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="굴림" w:eastAsia="굴림"/>
                <w:b/>
                <w:bCs/>
                <w:sz w:val="40"/>
              </w:rPr>
            </w:pPr>
            <w:r>
              <w:rPr>
                <w:rFonts w:ascii="굴림" w:eastAsia="굴림"/>
                <w:b/>
                <w:bCs/>
                <w:sz w:val="40"/>
              </w:rPr>
              <w:t>산업체 위탁교육 협약 신청서</w:t>
            </w:r>
          </w:p>
        </w:tc>
      </w:tr>
    </w:tbl>
    <w:p/>
    <w:p>
      <w:pPr>
        <w:autoSpaceDE/>
        <w:autoSpaceDN/>
        <w:widowControl/>
        <w:wordWrap/>
        <w:spacing w:line="384" w:lineRule="auto"/>
        <w:textAlignment w:val="auto"/>
        <w:rPr>
          <w:rFonts w:ascii="굴림" w:eastAsia="굴림" w:hAnsi="굴림" w:cs="굴림"/>
          <w:sz w:val="28"/>
          <w:szCs w:val="28"/>
          <w:vanish/>
        </w:rPr>
      </w:pPr>
    </w:p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757"/>
        <w:gridCol w:w="507"/>
        <w:gridCol w:w="1118"/>
        <w:gridCol w:w="429"/>
        <w:gridCol w:w="1773"/>
        <w:gridCol w:w="538"/>
        <w:gridCol w:w="1292"/>
        <w:gridCol w:w="165"/>
        <w:gridCol w:w="2929"/>
      </w:tblGrid>
      <w:tr>
        <w:trPr>
          <w:trHeight w:val="78" w:hRule="atLeast"/>
        </w:trPr>
        <w:tc>
          <w:tcPr>
            <w:tcW w:w="104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1.</w:t>
            </w:r>
            <w:r>
              <w:rPr>
                <w:rFonts w:ascii="굴림" w:eastAsia="굴림" w:hAnsi="굴림" w:hint="eastAsia"/>
                <w:b/>
                <w:sz w:val="22"/>
                <w:szCs w:val="22"/>
                <w14:shadow w14:blurRad="50800" w14:dist="38100" w14:dir="2700000" w14:algn="tl" w14:kx="0" w14:ky="0" w14:sx="100000" w14:sy="1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산업체(기관) 기본 정보</w:t>
            </w:r>
          </w:p>
        </w:tc>
      </w:tr>
      <w:tr>
        <w:trPr>
          <w:trHeight w:val="564" w:hRule="atLeast"/>
        </w:trPr>
        <w:tc>
          <w:tcPr>
            <w:tcW w:w="16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산 업 체 명</w:t>
            </w:r>
          </w:p>
        </w:tc>
        <w:tc>
          <w:tcPr>
            <w:tcW w:w="436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대 </w:t>
            </w:r>
            <w:r>
              <w:rPr>
                <w:rFonts w:ascii="굴림" w:eastAsia="굴림" w:hAnsi="굴림" w:hint="eastAsia"/>
              </w:rPr>
              <w:t xml:space="preserve">      </w:t>
            </w:r>
            <w:r>
              <w:rPr>
                <w:rFonts w:ascii="굴림" w:eastAsia="굴림" w:hAnsi="굴림" w:hint="eastAsia"/>
              </w:rPr>
              <w:t>표</w:t>
            </w:r>
          </w:p>
          <w:p>
            <w:pPr>
              <w:jc w:val="center"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(직함 및 성명)</w:t>
            </w:r>
          </w:p>
        </w:tc>
        <w:tc>
          <w:tcPr>
            <w:tcW w:w="29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450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설 립 일 자</w:t>
            </w:r>
          </w:p>
        </w:tc>
        <w:tc>
          <w:tcPr>
            <w:tcW w:w="4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홈 페 이 지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450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 로 자 수</w:t>
            </w:r>
          </w:p>
        </w:tc>
        <w:tc>
          <w:tcPr>
            <w:tcW w:w="4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법인등록번호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450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 표 전 화</w:t>
            </w:r>
          </w:p>
        </w:tc>
        <w:tc>
          <w:tcPr>
            <w:tcW w:w="43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상장사 여부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line="384" w:lineRule="auto"/>
              <w:rPr>
                <w:rFonts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KOSPI / KOSDAQ / 없음</w:t>
            </w:r>
          </w:p>
        </w:tc>
      </w:tr>
      <w:tr>
        <w:trPr>
          <w:trHeight w:val="411" w:hRule="atLeast"/>
        </w:trPr>
        <w:tc>
          <w:tcPr>
            <w:tcW w:w="168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 재 지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본</w:t>
            </w:r>
            <w:r>
              <w:rPr>
                <w:rFonts w:ascii="굴림" w:eastAsia="굴림" w:hAnsi="굴림" w:hint="eastAsia"/>
              </w:rPr>
              <w:t xml:space="preserve">      </w:t>
            </w:r>
            <w:r>
              <w:rPr>
                <w:rFonts w:ascii="굴림" w:eastAsia="굴림" w:hAnsi="굴림" w:hint="eastAsia"/>
              </w:rPr>
              <w:t xml:space="preserve"> 사</w:t>
            </w: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411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사업장(공장)</w:t>
            </w: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506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 업 부 문</w:t>
            </w:r>
          </w:p>
        </w:tc>
        <w:tc>
          <w:tcPr>
            <w:tcW w:w="8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  <w:color w:val="282828"/>
              </w:rPr>
            </w:pPr>
          </w:p>
        </w:tc>
      </w:tr>
      <w:tr>
        <w:trPr>
          <w:trHeight w:val="1704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회사소개</w:t>
            </w:r>
          </w:p>
        </w:tc>
        <w:tc>
          <w:tcPr>
            <w:tcW w:w="8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rPr>
                <w:rFonts w:ascii="굴림" w:eastAsia="굴림" w:hAnsi="굴림"/>
              </w:rPr>
            </w:pPr>
          </w:p>
        </w:tc>
      </w:tr>
      <w:tr>
        <w:trPr>
          <w:trHeight w:val="465" w:hRule="atLeast"/>
        </w:trPr>
        <w:tc>
          <w:tcPr>
            <w:tcW w:w="1681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 혁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년 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월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일</w:t>
            </w: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주요내용(대표자변경, 상호변경 및 경영사항 주요변경 등)</w:t>
            </w:r>
          </w:p>
        </w:tc>
      </w:tr>
      <w:tr>
        <w:trPr>
          <w:trHeight w:val="325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left"/>
              <w:rPr>
                <w:rFonts w:ascii="굴림" w:eastAsia="굴림" w:hAnsi="굴림"/>
              </w:rPr>
            </w:pPr>
          </w:p>
        </w:tc>
      </w:tr>
      <w:tr>
        <w:trPr>
          <w:trHeight w:val="325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left"/>
              <w:rPr>
                <w:rFonts w:ascii="굴림" w:eastAsia="굴림" w:hAnsi="굴림"/>
              </w:rPr>
            </w:pPr>
          </w:p>
        </w:tc>
      </w:tr>
      <w:tr>
        <w:trPr>
          <w:trHeight w:val="325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left"/>
              <w:rPr>
                <w:rFonts w:ascii="굴림" w:eastAsia="굴림" w:hAnsi="굴림"/>
              </w:rPr>
            </w:pPr>
          </w:p>
        </w:tc>
      </w:tr>
      <w:tr>
        <w:trPr>
          <w:trHeight w:val="325" w:hRule="atLeast"/>
        </w:trPr>
        <w:tc>
          <w:tcPr>
            <w:tcW w:w="0" w:type="auto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12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left"/>
              <w:rPr>
                <w:rFonts w:ascii="굴림" w:eastAsia="굴림" w:hAnsi="굴림"/>
              </w:rPr>
            </w:pPr>
          </w:p>
        </w:tc>
      </w:tr>
      <w:tr>
        <w:trPr>
          <w:trHeight w:val="450" w:hRule="atLeast"/>
        </w:trPr>
        <w:tc>
          <w:tcPr>
            <w:tcW w:w="104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2. 입시지원계획</w:t>
            </w:r>
          </w:p>
        </w:tc>
      </w:tr>
      <w:tr>
        <w:trPr>
          <w:trHeight w:val="730" w:hRule="atLeast"/>
        </w:trPr>
        <w:tc>
          <w:tcPr>
            <w:tcW w:w="168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재직근로자</w:t>
            </w:r>
          </w:p>
          <w:p>
            <w:pPr>
              <w:jc w:val="center"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입시지원계획</w:t>
            </w:r>
          </w:p>
        </w:tc>
        <w:tc>
          <w:tcPr>
            <w:tcW w:w="8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left"/>
              <w:spacing w:line="240" w:lineRule="auto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본교 협약 체결 이후, 입시 모집요강(연 2회 제공)을 참고하여 사내 홍보를 진행하고, 이를 기반으로 산업체위탁전형에 지원할 예상 근로자 수 (※ 예측치 기입 - 00명/연)</w:t>
            </w:r>
          </w:p>
        </w:tc>
      </w:tr>
      <w:tr>
        <w:trPr>
          <w:trHeight w:val="450" w:hRule="atLeast"/>
        </w:trPr>
        <w:tc>
          <w:tcPr>
            <w:tcW w:w="104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3.</w:t>
            </w:r>
            <w:r>
              <w:rPr>
                <w:rFonts w:ascii="굴림" w:eastAsia="굴림" w:hAnsi="굴림" w:hint="eastAsia"/>
                <w:b/>
                <w:sz w:val="22"/>
                <w:szCs w:val="22"/>
                <w14:shadow w14:blurRad="50800" w14:dist="38100" w14:dir="2700000" w14:algn="tl" w14:kx="0" w14:ky="0" w14:sx="100000" w14:sy="100000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위탁교육 담당자</w:t>
            </w:r>
          </w:p>
        </w:tc>
      </w:tr>
      <w:tr>
        <w:trPr>
          <w:trHeight w:val="310" w:hRule="atLeast"/>
        </w:trPr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직위</w:t>
            </w:r>
          </w:p>
        </w:tc>
        <w:tc>
          <w:tcPr>
            <w:tcW w:w="12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성명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부서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연락처</w:t>
            </w:r>
          </w:p>
        </w:tc>
        <w:tc>
          <w:tcPr>
            <w:tcW w:w="183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휴대폰</w:t>
            </w:r>
          </w:p>
        </w:tc>
        <w:tc>
          <w:tcPr>
            <w:tcW w:w="309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e-mail</w:t>
            </w:r>
          </w:p>
        </w:tc>
      </w:tr>
      <w:tr>
        <w:trPr>
          <w:trHeight w:val="370" w:hRule="atLeast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</w:tr>
      <w:tr>
        <w:trPr>
          <w:trHeight w:val="370" w:hRule="atLeast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</w:tr>
    </w:tbl>
    <w:p>
      <w:pPr>
        <w:autoSpaceDE/>
        <w:autoSpaceDN/>
        <w:widowControl/>
        <w:wordWrap/>
        <w:jc w:val="center"/>
        <w:spacing w:line="384" w:lineRule="auto"/>
        <w:textAlignment w:val="auto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 w:hint="eastAsia"/>
          <w:sz w:val="24"/>
          <w:szCs w:val="24"/>
        </w:rPr>
        <w:t>한양사이버대학교와의 “산업체위탁교육협약” 체결을 신청합니다.</w:t>
      </w:r>
    </w:p>
    <w:p>
      <w:pPr>
        <w:autoSpaceDE/>
        <w:autoSpaceDN/>
        <w:widowControl/>
        <w:wordWrap/>
        <w:jc w:val="center"/>
        <w:spacing w:line="384" w:lineRule="auto"/>
        <w:textAlignment w:val="auto"/>
        <w:rPr>
          <w:rFonts w:ascii="굴림" w:eastAsia="굴림" w:hAnsi="굴림" w:cs="굴림"/>
        </w:rPr>
      </w:pPr>
    </w:p>
    <w:p>
      <w:pPr>
        <w:autoSpaceDE/>
        <w:autoSpaceDN/>
        <w:widowControl/>
        <w:wordWrap/>
        <w:jc w:val="center"/>
        <w:spacing w:line="384" w:lineRule="auto"/>
        <w:textAlignment w:val="auto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 w:hint="eastAsia"/>
          <w:sz w:val="24"/>
          <w:szCs w:val="24"/>
        </w:rPr>
        <w:t>20</w:t>
      </w:r>
      <w:r>
        <w:rPr>
          <w:rFonts w:ascii="굴림" w:eastAsia="굴림" w:hAnsi="굴림" w:cs="굴림" w:hint="eastAsia"/>
          <w:sz w:val="24"/>
          <w:szCs w:val="24"/>
        </w:rPr>
        <w:t>2</w:t>
      </w:r>
      <w:r>
        <w:rPr>
          <w:lang w:eastAsia="ko-KR"/>
          <w:rFonts w:ascii="굴림" w:eastAsia="굴림" w:hAnsi="굴림" w:cs="굴림" w:hint="eastAsia"/>
          <w:sz w:val="24"/>
          <w:szCs w:val="24"/>
          <w:rtl w:val="off"/>
        </w:rPr>
        <w:t>5</w:t>
      </w:r>
      <w:r>
        <w:rPr>
          <w:rFonts w:ascii="굴림" w:eastAsia="굴림" w:hAnsi="굴림" w:cs="굴림" w:hint="eastAsia"/>
          <w:sz w:val="24"/>
          <w:szCs w:val="24"/>
        </w:rPr>
        <w:t>년</w:t>
      </w:r>
      <w:r>
        <w:rPr>
          <w:rFonts w:ascii="굴림" w:eastAsia="굴림" w:hAnsi="굴림" w:cs="굴림" w:hint="eastAsia"/>
          <w:sz w:val="24"/>
          <w:szCs w:val="24"/>
        </w:rPr>
        <w:t xml:space="preserve"> </w:t>
      </w:r>
      <w:r>
        <w:rPr>
          <w:rFonts w:ascii="굴림" w:eastAsia="굴림" w:hAnsi="굴림" w:cs="굴림" w:hint="eastAsia"/>
          <w:sz w:val="24"/>
          <w:szCs w:val="24"/>
        </w:rPr>
        <w:t xml:space="preserve"> 월 </w:t>
      </w:r>
      <w:r>
        <w:rPr>
          <w:rFonts w:ascii="굴림" w:eastAsia="굴림" w:hAnsi="굴림" w:cs="굴림" w:hint="eastAsia"/>
          <w:sz w:val="24"/>
          <w:szCs w:val="24"/>
        </w:rPr>
        <w:t xml:space="preserve">  </w:t>
      </w:r>
      <w:r>
        <w:rPr>
          <w:rFonts w:ascii="굴림" w:eastAsia="굴림" w:hAnsi="굴림" w:cs="굴림" w:hint="eastAsia"/>
          <w:sz w:val="24"/>
          <w:szCs w:val="24"/>
        </w:rPr>
        <w:t>일</w:t>
      </w:r>
    </w:p>
    <w:p>
      <w:pPr>
        <w:autoSpaceDE/>
        <w:autoSpaceDN/>
        <w:widowControl/>
        <w:wordWrap/>
        <w:spacing w:line="384" w:lineRule="auto"/>
        <w:textAlignment w:val="auto"/>
        <w:rPr>
          <w:rFonts w:ascii="굴림" w:eastAsia="굴림" w:hAnsi="굴림" w:cs="굴림"/>
          <w:b/>
          <w:bCs/>
          <w:sz w:val="32"/>
          <w:szCs w:val="32"/>
        </w:rPr>
      </w:pPr>
      <w:r>
        <w:rPr>
          <w:rFonts w:ascii="굴림" w:eastAsia="굴림" w:hAnsi="굴림" w:cs="굴림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471170</wp:posOffset>
                </wp:positionH>
                <wp:positionV relativeFrom="page">
                  <wp:posOffset>9502140</wp:posOffset>
                </wp:positionV>
                <wp:extent cx="6500495" cy="0"/>
                <wp:effectExtent l="2095" t="2095" r="2095" b="2095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0495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7.1pt;margin-top:748.2pt;width:511.85pt;height:0pt;mso-position-horizontal-relative:page;mso-position-vertical-relative:page;v-text-anchor:top;mso-wrap-style:square;z-index:251658240" o:allowincell="t" filled="f" fillcolor="#ffffff" stroked="t" strokecolor="#ffffff" strokeweight="0.33pt">
                <v:stroke joinstyle="round" dashstyle="dash"/>
              </v:line>
            </w:pict>
          </mc:Fallback>
        </mc:AlternateContent>
      </w:r>
    </w:p>
    <w:p>
      <w:pPr>
        <w:autoSpaceDE/>
        <w:autoSpaceDN/>
        <w:widowControl/>
        <w:wordWrap/>
        <w:jc w:val="right"/>
        <w:spacing w:line="384" w:lineRule="auto"/>
        <w:textAlignment w:val="auto"/>
        <w:rPr>
          <w:rFonts w:ascii="굴림" w:eastAsia="굴림" w:hAnsi="굴림" w:cs="굴림"/>
          <w:color w:val="BBBBBB"/>
        </w:rPr>
      </w:pPr>
      <w:r>
        <w:rPr>
          <w:rFonts w:ascii="굴림" w:eastAsia="굴림" w:hAnsi="굴림" w:cs="굴림" w:hint="eastAsia"/>
          <w:color w:val="BBBBBB"/>
        </w:rPr>
        <w:t>__________________________</w:t>
      </w:r>
      <w:r>
        <w:rPr>
          <w:rFonts w:ascii="굴림" w:eastAsia="굴림" w:hAnsi="굴림" w:cs="굴림" w:hint="eastAsia"/>
          <w:color w:val="BBBBBB"/>
        </w:rPr>
        <w:t xml:space="preserve"> </w:t>
      </w:r>
      <w:r>
        <w:rPr>
          <w:rFonts w:ascii="굴림" w:eastAsia="굴림" w:hAnsi="굴림" w:cs="굴림" w:hint="eastAsia"/>
          <w:color w:val="BBBBBB"/>
        </w:rPr>
        <w:t xml:space="preserve"> 인)</w:t>
      </w:r>
    </w:p>
    <w:p>
      <w:pPr>
        <w:autoSpaceDE/>
        <w:autoSpaceDN/>
        <w:widowControl/>
        <w:wordWrap/>
        <w:spacing w:line="384" w:lineRule="auto"/>
        <w:textAlignment w:val="auto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 xml:space="preserve"> ■ 관련 문의 : 한양사이버대학교 </w:t>
      </w:r>
      <w:r>
        <w:rPr>
          <w:lang w:eastAsia="ko-KR"/>
          <w:rFonts w:ascii="굴림" w:eastAsia="굴림" w:hAnsi="굴림" w:cs="굴림" w:hint="eastAsia"/>
          <w:rtl w:val="off"/>
        </w:rPr>
        <w:t>기획</w:t>
      </w:r>
      <w:r>
        <w:rPr>
          <w:rFonts w:ascii="굴림" w:eastAsia="굴림" w:hAnsi="굴림" w:cs="굴림" w:hint="eastAsia"/>
        </w:rPr>
        <w:t xml:space="preserve">처 </w:t>
      </w:r>
      <w:r>
        <w:rPr>
          <w:rFonts w:ascii="굴림" w:eastAsia="굴림" w:hAnsi="굴림" w:cs="굴림" w:hint="eastAsia"/>
        </w:rPr>
        <w:t>대외협력</w:t>
      </w:r>
      <w:r>
        <w:rPr>
          <w:lang w:eastAsia="ko-KR"/>
          <w:rFonts w:ascii="굴림" w:eastAsia="굴림" w:hAnsi="굴림" w:cs="굴림" w:hint="eastAsia"/>
          <w:rtl w:val="off"/>
        </w:rPr>
        <w:t>사업</w:t>
      </w:r>
      <w:r>
        <w:rPr>
          <w:rFonts w:ascii="굴림" w:eastAsia="굴림" w:hAnsi="굴림" w:cs="굴림" w:hint="eastAsia"/>
        </w:rPr>
        <w:t>팀</w:t>
      </w:r>
      <w:r>
        <w:rPr>
          <w:rFonts w:ascii="굴림" w:eastAsia="굴림" w:hAnsi="굴림" w:cs="굴림" w:hint="eastAsia"/>
        </w:rPr>
        <w:t xml:space="preserve"> TEL : 02-2290-0</w:t>
      </w:r>
      <w:r>
        <w:rPr>
          <w:lang w:eastAsia="ko-KR"/>
          <w:rFonts w:ascii="굴림" w:eastAsia="굴림" w:hAnsi="굴림" w:cs="굴림" w:hint="eastAsia"/>
          <w:rtl w:val="off"/>
        </w:rPr>
        <w:t>134~0136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8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napToGrid w:val="0"/>
      <w:jc w:val="both"/>
      <w:spacing w:line="288" w:lineRule="auto"/>
      <w:textAlignment w:val="baseline"/>
    </w:pPr>
    <w:rPr>
      <w:rFonts w:ascii="바탕" w:eastAsia="바탕" w:hAnsi="Times New Roman" w:cs="Times New Roman"/>
      <w:color w:val="000000"/>
      <w:szCs w:val="20"/>
      <w:kern w:val="0"/>
    </w:r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uiPriority w:val="9"/>
    <w:basedOn w:val="a"/>
    <w:next w:val="a"/>
    <w:link w:val="2Char"/>
    <w:qFormat/>
    <w:unhideWhenUsed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uiPriority w:val="9"/>
    <w:basedOn w:val="a"/>
    <w:next w:val="a"/>
    <w:link w:val="3Char"/>
    <w:qFormat/>
    <w:unhideWhenUsed/>
    <w:pPr>
      <w:ind w:leftChars="300" w:left="300" w:hangingChars="200" w:hanging="2000"/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uiPriority w:val="9"/>
    <w:basedOn w:val="a"/>
    <w:next w:val="a"/>
    <w:link w:val="4Char"/>
    <w:qFormat/>
    <w:unhideWhenUsed/>
    <w:pPr>
      <w:ind w:leftChars="400" w:left="400" w:hangingChars="200" w:hanging="2000"/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autoSpaceDE/>
      <w:autoSpaceDN/>
      <w:widowControl/>
      <w:wordWrap/>
      <w:spacing w:line="384" w:lineRule="auto"/>
    </w:pPr>
    <w:rPr>
      <w:rFonts w:hAnsi="바탕" w:cs="굴림"/>
    </w:rPr>
  </w:style>
  <w:style w:type="paragraph" w:styleId="a4">
    <w:name w:val="header"/>
    <w:uiPriority w:val="99"/>
    <w:basedOn w:val="a"/>
    <w:link w:val="Char"/>
    <w:semiHidden/>
    <w:unhideWhenUsed/>
    <w:pPr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semiHidden/>
  </w:style>
  <w:style w:type="paragraph" w:styleId="a5">
    <w:name w:val="footer"/>
    <w:uiPriority w:val="99"/>
    <w:basedOn w:val="a"/>
    <w:link w:val="Char0"/>
    <w:semiHidden/>
    <w:unhideWhenUsed/>
    <w:pPr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semiHidden/>
  </w:style>
  <w:style w:type="character" w:customStyle="1" w:styleId="2Char">
    <w:name w:val="제목 2 Char"/>
    <w:uiPriority w:val="9"/>
    <w:basedOn w:val="a0"/>
    <w:link w:val="2"/>
    <w:rPr>
      <w:rFonts w:asciiTheme="majorHAnsi" w:eastAsiaTheme="majorEastAsia" w:hAnsiTheme="majorHAnsi" w:cstheme="majorBidi"/>
      <w:color w:val="000000"/>
      <w:szCs w:val="20"/>
      <w:kern w:val="0"/>
    </w:r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28"/>
      <w:szCs w:val="28"/>
      <w:kern w:val="0"/>
    </w:rPr>
  </w:style>
  <w:style w:type="character" w:customStyle="1" w:styleId="3Char">
    <w:name w:val="제목 3 Char"/>
    <w:uiPriority w:val="9"/>
    <w:basedOn w:val="a0"/>
    <w:link w:val="3"/>
    <w:rPr>
      <w:rFonts w:asciiTheme="majorHAnsi" w:eastAsiaTheme="majorEastAsia" w:hAnsiTheme="majorHAnsi" w:cstheme="majorBidi"/>
      <w:color w:val="000000"/>
      <w:szCs w:val="20"/>
      <w:kern w:val="0"/>
    </w:rPr>
  </w:style>
  <w:style w:type="character" w:customStyle="1" w:styleId="4Char">
    <w:name w:val="제목 4 Char"/>
    <w:uiPriority w:val="9"/>
    <w:basedOn w:val="a0"/>
    <w:link w:val="4"/>
    <w:rPr>
      <w:rFonts w:ascii="바탕" w:eastAsia="바탕" w:hAnsi="Times New Roman" w:cs="Times New Roman"/>
      <w:b/>
      <w:bCs/>
      <w:color w:val="000000"/>
      <w:szCs w:val="20"/>
      <w:kern w:val="0"/>
    </w:r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snapToGrid w:val="0"/>
      <w:jc w:val="both"/>
      <w:textAlignment w:val="baseline"/>
    </w:pPr>
    <w:rPr>
      <w:rFonts w:ascii="바탕" w:eastAsia="바탕" w:hAnsi="Times New Roman" w:cs="Times New Roman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2023-04-04T00:05:00Z</dcterms:created>
  <dcterms:modified xsi:type="dcterms:W3CDTF">2025-03-10T07:14:19Z</dcterms:modified>
  <cp:lastPrinted>2023-11-30T13:14:38Z</cp:lastPrinted>
  <cp:version>1100.0100.01</cp:version>
</cp:coreProperties>
</file>